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C75CEC">
        <w:rPr>
          <w:b/>
          <w:sz w:val="32"/>
          <w:szCs w:val="32"/>
        </w:rPr>
        <w:t xml:space="preserve">                         (по профилю специальности)</w:t>
      </w:r>
    </w:p>
    <w:p w:rsidR="00F452DB" w:rsidRPr="00190B50" w:rsidRDefault="00F452DB" w:rsidP="00C4778D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781DFD" w:rsidRPr="00190B50">
        <w:rPr>
          <w:b/>
          <w:sz w:val="50"/>
          <w:szCs w:val="50"/>
        </w:rPr>
        <w:t xml:space="preserve">  </w:t>
      </w:r>
      <w:r w:rsidR="00781DFD">
        <w:rPr>
          <w:b/>
          <w:sz w:val="28"/>
          <w:szCs w:val="28"/>
        </w:rPr>
        <w:t>ПП.</w:t>
      </w:r>
      <w:r w:rsidR="00781DFD" w:rsidRPr="00662EAA">
        <w:rPr>
          <w:b/>
          <w:sz w:val="28"/>
          <w:szCs w:val="28"/>
        </w:rPr>
        <w:t>02.02. Основы реабилитации</w:t>
      </w:r>
      <w:r w:rsidR="00C4778D">
        <w:rPr>
          <w:b/>
          <w:sz w:val="28"/>
          <w:szCs w:val="28"/>
        </w:rPr>
        <w:t xml:space="preserve">  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C4778D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C4778D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4778D" w:rsidRDefault="00C4778D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75CEC" w:rsidRDefault="00C75CEC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2F006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proofErr w:type="gramStart"/>
      <w:r w:rsidRPr="005E769E">
        <w:rPr>
          <w:b/>
          <w:sz w:val="28"/>
          <w:szCs w:val="28"/>
        </w:rPr>
        <w:lastRenderedPageBreak/>
        <w:t>ПМ</w:t>
      </w:r>
      <w:r w:rsidR="0002612F">
        <w:rPr>
          <w:b/>
          <w:sz w:val="28"/>
          <w:szCs w:val="28"/>
        </w:rPr>
        <w:t>.</w:t>
      </w:r>
      <w:r w:rsidRPr="005E769E">
        <w:rPr>
          <w:b/>
          <w:sz w:val="28"/>
          <w:szCs w:val="28"/>
        </w:rPr>
        <w:t>0</w:t>
      </w:r>
      <w:r w:rsidR="00C4778D">
        <w:rPr>
          <w:b/>
          <w:sz w:val="28"/>
          <w:szCs w:val="28"/>
        </w:rPr>
        <w:t>2</w:t>
      </w:r>
      <w:r w:rsidRPr="005E769E">
        <w:rPr>
          <w:b/>
          <w:sz w:val="28"/>
          <w:szCs w:val="28"/>
        </w:rPr>
        <w:t xml:space="preserve"> </w:t>
      </w:r>
      <w:r w:rsidR="00C4778D" w:rsidRPr="00C4778D">
        <w:rPr>
          <w:b/>
          <w:sz w:val="28"/>
          <w:szCs w:val="28"/>
        </w:rPr>
        <w:t>Участие в лечебно-диагностическом и реабилитационном процессах</w:t>
      </w:r>
      <w:r w:rsidRPr="005E769E">
        <w:rPr>
          <w:b/>
          <w:sz w:val="28"/>
          <w:szCs w:val="28"/>
        </w:rPr>
        <w:t>.</w:t>
      </w:r>
      <w:proofErr w:type="gramEnd"/>
    </w:p>
    <w:p w:rsidR="00F452DB" w:rsidRPr="00751D4C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751D4C" w:rsidRDefault="00781DFD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190B50">
        <w:rPr>
          <w:b/>
          <w:sz w:val="50"/>
          <w:szCs w:val="50"/>
        </w:rPr>
        <w:t xml:space="preserve">  </w:t>
      </w:r>
      <w:r>
        <w:rPr>
          <w:b/>
          <w:sz w:val="28"/>
          <w:szCs w:val="28"/>
        </w:rPr>
        <w:t>ПП.</w:t>
      </w:r>
      <w:r w:rsidRPr="00662EAA">
        <w:rPr>
          <w:b/>
          <w:sz w:val="28"/>
          <w:szCs w:val="28"/>
        </w:rPr>
        <w:t>02.02. Основы реабилитации</w:t>
      </w:r>
      <w:r w:rsidR="005E769E" w:rsidRPr="00751D4C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781DFD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 </w:t>
      </w:r>
      <w:r w:rsidR="00781DFD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по </w:t>
      </w:r>
      <w:r w:rsidR="00ED58D0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  <w:r w:rsidR="00ED58D0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2F006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AE0166" w:rsidRPr="002806C6" w:rsidRDefault="00AE0166" w:rsidP="00AE0166">
      <w:pPr>
        <w:ind w:left="-284" w:right="-284"/>
        <w:jc w:val="center"/>
      </w:pPr>
      <w:r w:rsidRPr="002806C6">
        <w:t>___________</w:t>
      </w:r>
      <w:r>
        <w:t>______________________________________________________________________</w:t>
      </w:r>
    </w:p>
    <w:p w:rsidR="005E769E" w:rsidRDefault="00AE0166" w:rsidP="00AE0166">
      <w:pPr>
        <w:ind w:left="567"/>
        <w:rPr>
          <w:sz w:val="28"/>
          <w:szCs w:val="28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C4778D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C4778D" w:rsidRPr="006A40E8" w:rsidRDefault="00C4778D" w:rsidP="00C477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C4778D" w:rsidRPr="006A40E8" w:rsidRDefault="00C477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F452DB" w:rsidRDefault="00C4778D" w:rsidP="00C4778D">
      <w:pPr>
        <w:tabs>
          <w:tab w:val="left" w:pos="567"/>
        </w:tabs>
        <w:ind w:left="567" w:right="-143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C4778D" w:rsidRPr="00190B50" w:rsidRDefault="00C4778D" w:rsidP="00C477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75CE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</w:t>
      </w:r>
      <w:r w:rsidR="00ED58D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: </w:t>
      </w:r>
      <w:r w:rsidR="00ED58D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ED58D0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ED58D0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ED58D0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ED58D0">
        <w:rPr>
          <w:b/>
          <w:sz w:val="28"/>
          <w:szCs w:val="28"/>
          <w:u w:val="single"/>
        </w:rPr>
        <w:t>144</w:t>
      </w:r>
      <w:r>
        <w:rPr>
          <w:b/>
          <w:sz w:val="28"/>
          <w:szCs w:val="28"/>
          <w:u w:val="single"/>
        </w:rPr>
        <w:t xml:space="preserve"> час</w:t>
      </w:r>
      <w:r w:rsidR="00ED58D0">
        <w:rPr>
          <w:b/>
          <w:sz w:val="28"/>
          <w:szCs w:val="28"/>
          <w:u w:val="single"/>
        </w:rPr>
        <w:t>а</w:t>
      </w:r>
    </w:p>
    <w:p w:rsidR="00C75CEC" w:rsidRPr="00115E04" w:rsidRDefault="00C75CEC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C75CEC" w:rsidRPr="006A5BA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C75CEC" w:rsidRPr="00190B50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C4778D" w:rsidRDefault="00104789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AE0166" w:rsidRDefault="00AE016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6D5958" w:rsidRDefault="006D5958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E016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AE0166" w:rsidRPr="006D2736" w:rsidRDefault="00AE0166" w:rsidP="00AE0166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__________  </w:t>
      </w:r>
      <w:r>
        <w:rPr>
          <w:sz w:val="28"/>
          <w:szCs w:val="28"/>
        </w:rPr>
        <w:t>202</w:t>
      </w:r>
      <w:r w:rsidR="002F006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AE0166" w:rsidRDefault="00AE0166" w:rsidP="00AE0166">
      <w:pPr>
        <w:ind w:left="567" w:right="140"/>
        <w:rPr>
          <w:b/>
        </w:rPr>
      </w:pPr>
    </w:p>
    <w:p w:rsidR="00AE0166" w:rsidRDefault="00AE0166" w:rsidP="00AE0166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ED58D0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_» </w:t>
      </w:r>
      <w:r w:rsidR="00ED58D0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2F006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AE0166">
        <w:rPr>
          <w:b/>
        </w:rPr>
        <w:t>(</w:t>
      </w:r>
      <w:r w:rsidRPr="001B5189">
        <w:rPr>
          <w:b/>
        </w:rPr>
        <w:t>по профилю специальности</w:t>
      </w:r>
      <w:r w:rsidR="00AE0166">
        <w:rPr>
          <w:b/>
        </w:rPr>
        <w:t>)</w:t>
      </w:r>
    </w:p>
    <w:p w:rsidR="00B62F51" w:rsidRDefault="00ED58D0" w:rsidP="00F319C7">
      <w:pPr>
        <w:ind w:right="140"/>
        <w:jc w:val="center"/>
      </w:pPr>
      <w:r>
        <w:rPr>
          <w:b/>
          <w:sz w:val="28"/>
          <w:szCs w:val="28"/>
        </w:rPr>
        <w:t>ПП.</w:t>
      </w:r>
      <w:r w:rsidRPr="00662EAA">
        <w:rPr>
          <w:b/>
          <w:sz w:val="28"/>
          <w:szCs w:val="28"/>
        </w:rPr>
        <w:t>02.02. Основы реабилитации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C4778D">
        <w:rPr>
          <w:u w:val="single"/>
        </w:rPr>
        <w:t>4</w:t>
      </w:r>
      <w:r>
        <w:rPr>
          <w:u w:val="single"/>
        </w:rPr>
        <w:t xml:space="preserve">.02.01 </w:t>
      </w:r>
      <w:r w:rsidR="00C4778D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proofErr w:type="gramStart"/>
      <w:r w:rsidRPr="005E769E">
        <w:t>Проходившего</w:t>
      </w:r>
      <w:proofErr w:type="gramEnd"/>
      <w:r w:rsidRPr="005E769E">
        <w:t xml:space="preserve"> (шей) производственную  практику с _</w:t>
      </w:r>
      <w:r w:rsidR="00ED58D0">
        <w:rPr>
          <w:u w:val="single"/>
        </w:rPr>
        <w:t>02.03.202</w:t>
      </w:r>
      <w:r w:rsidR="002F006A">
        <w:rPr>
          <w:u w:val="single"/>
        </w:rPr>
        <w:t>3</w:t>
      </w:r>
      <w:r w:rsidRPr="005E769E">
        <w:t xml:space="preserve"> по </w:t>
      </w:r>
      <w:r w:rsidR="00ED58D0">
        <w:rPr>
          <w:u w:val="single"/>
        </w:rPr>
        <w:t>29.03.202</w:t>
      </w:r>
      <w:r w:rsidR="002F006A">
        <w:rPr>
          <w:u w:val="single"/>
        </w:rPr>
        <w:t>3</w:t>
      </w:r>
    </w:p>
    <w:p w:rsidR="00FC32D4" w:rsidRPr="002806C6" w:rsidRDefault="00FC32D4" w:rsidP="00FC32D4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FC32D4" w:rsidP="00FC32D4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671"/>
        <w:gridCol w:w="1726"/>
        <w:gridCol w:w="6234"/>
        <w:gridCol w:w="2259"/>
      </w:tblGrid>
      <w:tr w:rsidR="00ED58D0" w:rsidRPr="006A4865" w:rsidTr="00FF07C8">
        <w:trPr>
          <w:trHeight w:val="20"/>
        </w:trPr>
        <w:tc>
          <w:tcPr>
            <w:tcW w:w="817" w:type="pct"/>
            <w:vAlign w:val="center"/>
          </w:tcPr>
          <w:p w:rsidR="00ED58D0" w:rsidRPr="001F0B6F" w:rsidRDefault="00ED58D0" w:rsidP="00FF07C8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ED58D0" w:rsidRPr="001F0B6F" w:rsidRDefault="00ED58D0" w:rsidP="00FF07C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7" w:type="pct"/>
            <w:vAlign w:val="center"/>
          </w:tcPr>
          <w:p w:rsidR="00ED58D0" w:rsidRPr="001F0B6F" w:rsidRDefault="00ED58D0" w:rsidP="00FF07C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ED58D0" w:rsidRDefault="00ED58D0" w:rsidP="00FF07C8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D58D0" w:rsidRDefault="00ED58D0" w:rsidP="00FF07C8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D58D0" w:rsidRPr="001F0B6F" w:rsidRDefault="00ED58D0" w:rsidP="00FF07C8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ED58D0" w:rsidRPr="001F0B6F" w:rsidRDefault="00ED58D0" w:rsidP="00FF07C8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ED58D0" w:rsidRPr="001F0B6F" w:rsidRDefault="00ED58D0" w:rsidP="00FF07C8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ED58D0" w:rsidRPr="001F0B6F" w:rsidRDefault="00ED58D0" w:rsidP="00FF07C8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ED58D0" w:rsidRPr="001F0B6F" w:rsidRDefault="00ED58D0" w:rsidP="00FF07C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ED58D0" w:rsidRPr="001F0B6F" w:rsidRDefault="00ED58D0" w:rsidP="00FF07C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ED58D0" w:rsidRPr="001F0B6F" w:rsidRDefault="00ED58D0" w:rsidP="00FF07C8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ED58D0" w:rsidRPr="006A4865" w:rsidRDefault="00ED58D0" w:rsidP="00FF07C8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8D0" w:rsidRPr="006A4865" w:rsidRDefault="00ED58D0" w:rsidP="00FF07C8">
            <w:pPr>
              <w:rPr>
                <w:bCs/>
              </w:rPr>
            </w:pPr>
            <w:r w:rsidRPr="006A4865">
              <w:rPr>
                <w:bCs/>
              </w:rPr>
              <w:t xml:space="preserve">Знакомство с принципами организации функционирования </w:t>
            </w:r>
            <w:r>
              <w:rPr>
                <w:bCs/>
              </w:rPr>
              <w:t xml:space="preserve">физиотерапевтического </w:t>
            </w:r>
            <w:r w:rsidRPr="006A4865">
              <w:rPr>
                <w:bCs/>
              </w:rPr>
              <w:t>отделени</w:t>
            </w:r>
            <w:r>
              <w:rPr>
                <w:bCs/>
              </w:rPr>
              <w:t>я, кабинета ЛФК, кабинета массажа</w:t>
            </w:r>
            <w:r w:rsidRPr="00246BF2">
              <w:t>.</w:t>
            </w:r>
          </w:p>
        </w:tc>
        <w:tc>
          <w:tcPr>
            <w:tcW w:w="733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2F006A" w:rsidRPr="006A4865" w:rsidTr="00FF07C8">
        <w:trPr>
          <w:trHeight w:val="20"/>
        </w:trPr>
        <w:tc>
          <w:tcPr>
            <w:tcW w:w="817" w:type="pct"/>
            <w:vMerge w:val="restart"/>
          </w:tcPr>
          <w:p w:rsidR="002F006A" w:rsidRPr="006A4865" w:rsidRDefault="002F006A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.1. </w:t>
            </w:r>
            <w:r w:rsidRPr="00EC08D4"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867" w:type="pct"/>
            <w:vAlign w:val="center"/>
          </w:tcPr>
          <w:p w:rsidR="002F006A" w:rsidRPr="006A4865" w:rsidRDefault="002F006A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2F006A" w:rsidRDefault="002F006A" w:rsidP="00FF07C8">
            <w:pPr>
              <w:rPr>
                <w:color w:val="22272F"/>
              </w:rPr>
            </w:pPr>
          </w:p>
          <w:p w:rsidR="002F006A" w:rsidRDefault="002F006A" w:rsidP="00FF07C8">
            <w:pPr>
              <w:rPr>
                <w:color w:val="22272F"/>
              </w:rPr>
            </w:pPr>
          </w:p>
          <w:p w:rsidR="002F006A" w:rsidRDefault="002F006A" w:rsidP="00FF07C8">
            <w:pPr>
              <w:rPr>
                <w:color w:val="22272F"/>
              </w:rPr>
            </w:pPr>
          </w:p>
          <w:p w:rsidR="002F006A" w:rsidRPr="006A4865" w:rsidRDefault="002F006A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F006A" w:rsidRPr="006A4865" w:rsidRDefault="002F006A" w:rsidP="00FF07C8">
            <w:pPr>
              <w:rPr>
                <w:color w:val="22272F"/>
              </w:rPr>
            </w:pPr>
            <w:r>
              <w:rPr>
                <w:color w:val="000000" w:themeColor="text1"/>
              </w:rPr>
              <w:t xml:space="preserve"> </w:t>
            </w:r>
            <w:r w:rsidRPr="004E3F16">
              <w:t>Проведение первичной оценки</w:t>
            </w:r>
            <w:r>
              <w:t xml:space="preserve"> состояния</w:t>
            </w:r>
            <w:r w:rsidRPr="004E3F16">
              <w:t xml:space="preserve"> пациента</w:t>
            </w:r>
            <w:r>
              <w:t>,</w:t>
            </w:r>
            <w:r w:rsidRPr="004E3F16">
              <w:t xml:space="preserve"> </w:t>
            </w:r>
            <w:r>
              <w:t>оценка физического развития, самообслуживания, двигательных функций пациентов</w:t>
            </w:r>
          </w:p>
        </w:tc>
        <w:tc>
          <w:tcPr>
            <w:tcW w:w="733" w:type="pct"/>
            <w:vMerge w:val="restart"/>
            <w:vAlign w:val="center"/>
          </w:tcPr>
          <w:p w:rsidR="002F006A" w:rsidRPr="006A4865" w:rsidRDefault="002F006A" w:rsidP="00FF07C8">
            <w:pPr>
              <w:contextualSpacing/>
              <w:jc w:val="center"/>
              <w:rPr>
                <w:b/>
              </w:rPr>
            </w:pPr>
          </w:p>
        </w:tc>
      </w:tr>
      <w:tr w:rsidR="002F006A" w:rsidRPr="006A4865" w:rsidTr="00FF07C8">
        <w:trPr>
          <w:trHeight w:val="20"/>
        </w:trPr>
        <w:tc>
          <w:tcPr>
            <w:tcW w:w="817" w:type="pct"/>
            <w:vMerge/>
          </w:tcPr>
          <w:p w:rsidR="002F006A" w:rsidRPr="006A4865" w:rsidRDefault="002F006A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2F006A" w:rsidRPr="006A4865" w:rsidRDefault="002F006A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2F006A" w:rsidRDefault="002F006A" w:rsidP="00FF07C8">
            <w:pPr>
              <w:rPr>
                <w:color w:val="22272F"/>
              </w:rPr>
            </w:pPr>
          </w:p>
          <w:p w:rsidR="002F006A" w:rsidRDefault="002F006A" w:rsidP="00FF07C8">
            <w:pPr>
              <w:rPr>
                <w:color w:val="22272F"/>
              </w:rPr>
            </w:pPr>
          </w:p>
          <w:p w:rsidR="002F006A" w:rsidRDefault="002F006A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2F006A" w:rsidRDefault="002F006A" w:rsidP="00FF07C8">
            <w:r>
              <w:t>О</w:t>
            </w:r>
            <w:r w:rsidRPr="00BD23E0">
              <w:t>прос пациентов, выявление проблем пациента</w:t>
            </w:r>
          </w:p>
          <w:p w:rsidR="002F006A" w:rsidRDefault="002F006A" w:rsidP="00FF07C8">
            <w:pPr>
              <w:rPr>
                <w:color w:val="000000" w:themeColor="text1"/>
              </w:rPr>
            </w:pPr>
          </w:p>
        </w:tc>
        <w:tc>
          <w:tcPr>
            <w:tcW w:w="733" w:type="pct"/>
            <w:vMerge/>
            <w:vAlign w:val="center"/>
          </w:tcPr>
          <w:p w:rsidR="002F006A" w:rsidRPr="006A4865" w:rsidRDefault="002F006A" w:rsidP="00FF07C8">
            <w:pPr>
              <w:contextualSpacing/>
              <w:jc w:val="center"/>
              <w:rPr>
                <w:b/>
              </w:rPr>
            </w:pPr>
          </w:p>
        </w:tc>
      </w:tr>
      <w:tr w:rsidR="002F006A" w:rsidRPr="006A4865" w:rsidTr="00FF07C8">
        <w:trPr>
          <w:trHeight w:val="20"/>
        </w:trPr>
        <w:tc>
          <w:tcPr>
            <w:tcW w:w="817" w:type="pct"/>
            <w:vMerge/>
          </w:tcPr>
          <w:p w:rsidR="002F006A" w:rsidRPr="006A4865" w:rsidRDefault="002F006A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2F006A" w:rsidRPr="006A4865" w:rsidRDefault="002F006A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2F006A" w:rsidRDefault="002F006A" w:rsidP="00FF07C8">
            <w:pPr>
              <w:rPr>
                <w:color w:val="22272F"/>
              </w:rPr>
            </w:pPr>
          </w:p>
          <w:p w:rsidR="002F006A" w:rsidRDefault="002F006A" w:rsidP="00FF07C8">
            <w:pPr>
              <w:rPr>
                <w:color w:val="22272F"/>
              </w:rPr>
            </w:pPr>
          </w:p>
          <w:p w:rsidR="002F006A" w:rsidRDefault="002F006A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F006A" w:rsidRPr="00D7196A" w:rsidRDefault="002F006A" w:rsidP="00FF07C8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D7196A">
              <w:rPr>
                <w:rFonts w:ascii="Times New Roman" w:hAnsi="Times New Roman"/>
                <w:sz w:val="24"/>
                <w:szCs w:val="24"/>
              </w:rPr>
              <w:t xml:space="preserve">Консультирование пациентов по проведению процедуры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кабинете ЛФК, кабинете массажа, </w:t>
            </w:r>
            <w:r w:rsidRPr="00D7196A">
              <w:rPr>
                <w:rFonts w:ascii="Times New Roman" w:hAnsi="Times New Roman"/>
                <w:sz w:val="24"/>
                <w:szCs w:val="24"/>
              </w:rPr>
              <w:t>ФТО.</w:t>
            </w:r>
          </w:p>
        </w:tc>
        <w:tc>
          <w:tcPr>
            <w:tcW w:w="733" w:type="pct"/>
            <w:vMerge/>
            <w:vAlign w:val="center"/>
          </w:tcPr>
          <w:p w:rsidR="002F006A" w:rsidRPr="006A4865" w:rsidRDefault="002F006A" w:rsidP="00FF07C8">
            <w:pPr>
              <w:contextualSpacing/>
              <w:jc w:val="center"/>
              <w:rPr>
                <w:b/>
              </w:rPr>
            </w:pPr>
          </w:p>
        </w:tc>
      </w:tr>
      <w:tr w:rsidR="002F006A" w:rsidRPr="006A4865" w:rsidTr="00FF07C8">
        <w:trPr>
          <w:trHeight w:val="600"/>
        </w:trPr>
        <w:tc>
          <w:tcPr>
            <w:tcW w:w="817" w:type="pct"/>
            <w:vMerge/>
          </w:tcPr>
          <w:p w:rsidR="002F006A" w:rsidRPr="006A4865" w:rsidRDefault="002F006A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0" w:name="_GoBack" w:colFirst="4" w:colLast="4"/>
          </w:p>
        </w:tc>
        <w:tc>
          <w:tcPr>
            <w:tcW w:w="867" w:type="pct"/>
            <w:vAlign w:val="center"/>
          </w:tcPr>
          <w:p w:rsidR="002F006A" w:rsidRPr="006A4865" w:rsidRDefault="002F006A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2F006A" w:rsidRDefault="002F006A" w:rsidP="00FF07C8">
            <w:pPr>
              <w:rPr>
                <w:color w:val="22272F"/>
              </w:rPr>
            </w:pPr>
          </w:p>
          <w:p w:rsidR="002F006A" w:rsidRDefault="002F006A" w:rsidP="00FF07C8">
            <w:pPr>
              <w:rPr>
                <w:color w:val="22272F"/>
              </w:rPr>
            </w:pPr>
          </w:p>
          <w:p w:rsidR="002F006A" w:rsidRDefault="002F006A" w:rsidP="00FF07C8">
            <w:pPr>
              <w:rPr>
                <w:color w:val="22272F"/>
              </w:rPr>
            </w:pPr>
          </w:p>
          <w:p w:rsidR="002F006A" w:rsidRDefault="002F006A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F006A" w:rsidRPr="00D7196A" w:rsidRDefault="002F006A" w:rsidP="00FF07C8">
            <w:pPr>
              <w:pStyle w:val="a5"/>
              <w:tabs>
                <w:tab w:val="center" w:pos="4677"/>
                <w:tab w:val="right" w:pos="9355"/>
              </w:tabs>
              <w:ind w:left="32" w:right="-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196A">
              <w:rPr>
                <w:rFonts w:ascii="Times New Roman" w:hAnsi="Times New Roman"/>
                <w:sz w:val="24"/>
                <w:szCs w:val="24"/>
              </w:rPr>
              <w:t xml:space="preserve">роведение беседы с пациентом и его родственниками по вопросам </w:t>
            </w:r>
            <w:proofErr w:type="spellStart"/>
            <w:r w:rsidRPr="00D7196A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D7196A">
              <w:rPr>
                <w:rFonts w:ascii="Times New Roman" w:hAnsi="Times New Roman"/>
                <w:sz w:val="24"/>
                <w:szCs w:val="24"/>
              </w:rPr>
              <w:t xml:space="preserve"> и самоконтроля</w:t>
            </w:r>
          </w:p>
          <w:p w:rsidR="002F006A" w:rsidRPr="00D7196A" w:rsidRDefault="002F006A" w:rsidP="00FF07C8">
            <w:pPr>
              <w:ind w:left="316" w:hanging="284"/>
              <w:rPr>
                <w:color w:val="000000" w:themeColor="text1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2F006A" w:rsidRPr="006A4865" w:rsidRDefault="002F006A" w:rsidP="00FF07C8">
            <w:pPr>
              <w:contextualSpacing/>
              <w:jc w:val="center"/>
              <w:rPr>
                <w:b/>
              </w:rPr>
            </w:pPr>
          </w:p>
        </w:tc>
      </w:tr>
      <w:bookmarkEnd w:id="0"/>
      <w:tr w:rsidR="002F006A" w:rsidRPr="006A4865" w:rsidTr="00FF07C8">
        <w:trPr>
          <w:trHeight w:val="20"/>
        </w:trPr>
        <w:tc>
          <w:tcPr>
            <w:tcW w:w="817" w:type="pct"/>
            <w:vMerge/>
          </w:tcPr>
          <w:p w:rsidR="002F006A" w:rsidRPr="006A4865" w:rsidRDefault="002F006A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2F006A" w:rsidRPr="006A4865" w:rsidRDefault="002F006A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2F006A" w:rsidRDefault="002F006A" w:rsidP="00FF07C8">
            <w:pPr>
              <w:rPr>
                <w:color w:val="22272F"/>
              </w:rPr>
            </w:pPr>
          </w:p>
          <w:p w:rsidR="002F006A" w:rsidRDefault="002F006A" w:rsidP="00FF07C8">
            <w:pPr>
              <w:rPr>
                <w:color w:val="22272F"/>
              </w:rPr>
            </w:pPr>
          </w:p>
          <w:p w:rsidR="002F006A" w:rsidRDefault="002F006A" w:rsidP="00FF07C8">
            <w:pPr>
              <w:rPr>
                <w:color w:val="22272F"/>
              </w:rPr>
            </w:pPr>
          </w:p>
          <w:p w:rsidR="002F006A" w:rsidRDefault="002F006A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F006A" w:rsidRPr="00D7196A" w:rsidRDefault="002F006A" w:rsidP="00FF07C8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196A">
              <w:rPr>
                <w:rFonts w:ascii="Times New Roman" w:hAnsi="Times New Roman"/>
                <w:sz w:val="24"/>
                <w:szCs w:val="24"/>
              </w:rPr>
              <w:t xml:space="preserve">ропаганда и обучение пациента навыкам здорового образа жизни, </w:t>
            </w:r>
            <w:proofErr w:type="spellStart"/>
            <w:r w:rsidRPr="00D7196A">
              <w:rPr>
                <w:rFonts w:ascii="Times New Roman" w:hAnsi="Times New Roman"/>
                <w:sz w:val="24"/>
                <w:szCs w:val="24"/>
              </w:rPr>
              <w:t>физиопрофилактике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2F006A" w:rsidRPr="006A4865" w:rsidRDefault="002F006A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 w:val="restart"/>
          </w:tcPr>
          <w:p w:rsidR="00ED58D0" w:rsidRPr="006A4865" w:rsidRDefault="00ED58D0" w:rsidP="00FF07C8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.2. </w:t>
            </w:r>
            <w:r w:rsidRPr="00EC08D4">
              <w:t>Осуществлять лечебно-диагностические вмешательства, взаимодействуя с участниками лечебного процесса</w:t>
            </w:r>
            <w:r w:rsidRPr="006A4865">
              <w:t>.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EA04B2" w:rsidRDefault="00ED58D0" w:rsidP="00FF07C8">
            <w:pPr>
              <w:rPr>
                <w:bCs/>
              </w:rPr>
            </w:pPr>
            <w:r w:rsidRPr="00EA04B2">
              <w:t>Осуществление сестринского ухода за пациентом при различных заболеваниях и состояниях: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EA04B2" w:rsidRDefault="00ED58D0" w:rsidP="00FF07C8">
            <w:pPr>
              <w:pStyle w:val="a5"/>
              <w:numPr>
                <w:ilvl w:val="0"/>
                <w:numId w:val="20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A1495">
              <w:rPr>
                <w:rFonts w:ascii="Times New Roman" w:hAnsi="Times New Roman"/>
                <w:b/>
                <w:sz w:val="24"/>
                <w:szCs w:val="24"/>
              </w:rPr>
              <w:t>Выполнение основных манипуляций при приеме пациента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  <w:p w:rsidR="00ED58D0" w:rsidRDefault="00ED58D0" w:rsidP="00FF07C8"/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</w:p>
          <w:p w:rsidR="00ED58D0" w:rsidRDefault="00ED58D0" w:rsidP="00FF07C8"/>
          <w:p w:rsidR="00ED58D0" w:rsidRPr="009C430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  <w:p w:rsidR="00ED58D0" w:rsidRDefault="00ED58D0" w:rsidP="00FF07C8"/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  <w:p w:rsidR="00ED58D0" w:rsidRDefault="00ED58D0" w:rsidP="00FF07C8">
            <w:pPr>
              <w:pStyle w:val="a5"/>
              <w:ind w:left="457"/>
              <w:rPr>
                <w:rFonts w:ascii="Times New Roman" w:hAnsi="Times New Roman"/>
                <w:sz w:val="24"/>
                <w:szCs w:val="24"/>
              </w:rPr>
            </w:pPr>
          </w:p>
          <w:p w:rsidR="00ED58D0" w:rsidRPr="00D96C13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ind w:left="457"/>
              <w:rPr>
                <w:rFonts w:ascii="Times New Roman" w:hAnsi="Times New Roman"/>
                <w:sz w:val="24"/>
                <w:szCs w:val="24"/>
              </w:rPr>
            </w:pPr>
          </w:p>
          <w:p w:rsidR="00ED58D0" w:rsidRDefault="00ED58D0" w:rsidP="00FF07C8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  <w:p w:rsidR="00ED58D0" w:rsidRPr="009C430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  <w:p w:rsidR="00ED58D0" w:rsidRDefault="00ED58D0" w:rsidP="00FF07C8"/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ind w:left="457"/>
              <w:rPr>
                <w:rFonts w:ascii="Times New Roman" w:hAnsi="Times New Roman"/>
                <w:sz w:val="24"/>
                <w:szCs w:val="24"/>
              </w:rPr>
            </w:pPr>
          </w:p>
          <w:p w:rsidR="00ED58D0" w:rsidRDefault="00ED58D0" w:rsidP="00FF07C8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Исследование дыхания, пульса</w:t>
            </w:r>
          </w:p>
          <w:p w:rsidR="00ED58D0" w:rsidRPr="009C430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  <w:p w:rsidR="00ED58D0" w:rsidRDefault="00ED58D0" w:rsidP="00FF07C8"/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ind w:left="457"/>
              <w:rPr>
                <w:rFonts w:ascii="Times New Roman" w:hAnsi="Times New Roman"/>
                <w:sz w:val="24"/>
                <w:szCs w:val="24"/>
              </w:rPr>
            </w:pPr>
          </w:p>
          <w:p w:rsidR="00ED58D0" w:rsidRDefault="00ED58D0" w:rsidP="00FF07C8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 w:rsidRPr="00EA04B2">
              <w:rPr>
                <w:rFonts w:ascii="Times New Roman" w:hAnsi="Times New Roman"/>
                <w:sz w:val="24"/>
                <w:szCs w:val="24"/>
              </w:rPr>
              <w:t>Санитарная обработка пациента</w:t>
            </w:r>
          </w:p>
          <w:p w:rsidR="00ED58D0" w:rsidRPr="009C430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  <w:p w:rsidR="00ED58D0" w:rsidRDefault="00ED58D0" w:rsidP="00FF07C8"/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ind w:left="457"/>
              <w:rPr>
                <w:rFonts w:ascii="Times New Roman" w:hAnsi="Times New Roman"/>
                <w:sz w:val="24"/>
                <w:szCs w:val="24"/>
              </w:rPr>
            </w:pPr>
          </w:p>
          <w:p w:rsidR="00ED58D0" w:rsidRDefault="00ED58D0" w:rsidP="00FF07C8">
            <w:pPr>
              <w:pStyle w:val="a5"/>
              <w:numPr>
                <w:ilvl w:val="0"/>
                <w:numId w:val="18"/>
              </w:numPr>
              <w:ind w:left="4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04B2">
              <w:rPr>
                <w:rFonts w:ascii="Times New Roman" w:hAnsi="Times New Roman"/>
                <w:sz w:val="24"/>
                <w:szCs w:val="24"/>
              </w:rPr>
              <w:t>бработка пациента при выявлении педикулеза</w:t>
            </w:r>
          </w:p>
          <w:p w:rsidR="00ED58D0" w:rsidRPr="009C430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r w:rsidRPr="003A1495">
              <w:t xml:space="preserve"> </w:t>
            </w:r>
            <w:proofErr w:type="gramStart"/>
            <w:r w:rsidRPr="003A1495">
              <w:t>Контроль за</w:t>
            </w:r>
            <w:proofErr w:type="gramEnd"/>
            <w:r w:rsidRPr="003A1495">
              <w:t xml:space="preserve"> состоянием пациента </w:t>
            </w:r>
            <w:r w:rsidRPr="003A1495">
              <w:rPr>
                <w:b/>
              </w:rPr>
              <w:t>во время занятий ЛФК,</w:t>
            </w:r>
            <w:r w:rsidRPr="003A1495">
              <w:t xml:space="preserve"> уровнем физической нагрузки.</w:t>
            </w:r>
          </w:p>
          <w:p w:rsidR="00ED58D0" w:rsidRPr="003A1495" w:rsidRDefault="00ED58D0" w:rsidP="00FF07C8"/>
        </w:tc>
        <w:tc>
          <w:tcPr>
            <w:tcW w:w="733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b/>
              </w:rPr>
            </w:pPr>
            <w:proofErr w:type="gramStart"/>
            <w:r w:rsidRPr="003A1495">
              <w:t>Контроль за</w:t>
            </w:r>
            <w:proofErr w:type="gramEnd"/>
            <w:r w:rsidRPr="003A1495">
              <w:t xml:space="preserve"> состоянием пациента </w:t>
            </w:r>
            <w:r w:rsidRPr="003A1495">
              <w:rPr>
                <w:b/>
              </w:rPr>
              <w:t xml:space="preserve">во время </w:t>
            </w:r>
            <w:r>
              <w:rPr>
                <w:b/>
              </w:rPr>
              <w:t>проведения процедуры в кабинете массажа</w:t>
            </w:r>
          </w:p>
          <w:p w:rsidR="00ED58D0" w:rsidRPr="003A1495" w:rsidRDefault="00ED58D0" w:rsidP="00FF07C8"/>
        </w:tc>
        <w:tc>
          <w:tcPr>
            <w:tcW w:w="733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3A1495" w:rsidRDefault="00ED58D0" w:rsidP="00FF07C8"/>
          <w:p w:rsidR="00ED58D0" w:rsidRPr="003A1495" w:rsidRDefault="00ED58D0" w:rsidP="00FF07C8"/>
          <w:p w:rsidR="00ED58D0" w:rsidRPr="003A1495" w:rsidRDefault="00ED58D0" w:rsidP="00FF07C8"/>
          <w:p w:rsidR="00ED58D0" w:rsidRPr="003A149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pStyle w:val="a5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6C13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D96C13">
              <w:rPr>
                <w:rFonts w:ascii="Times New Roman" w:hAnsi="Times New Roman"/>
                <w:b/>
                <w:sz w:val="24"/>
                <w:szCs w:val="24"/>
              </w:rPr>
              <w:t xml:space="preserve"> состоянием пациента во время проведения </w:t>
            </w:r>
            <w:proofErr w:type="spellStart"/>
            <w:r w:rsidRPr="00D96C13">
              <w:rPr>
                <w:rFonts w:ascii="Times New Roman" w:hAnsi="Times New Roman"/>
                <w:b/>
                <w:sz w:val="24"/>
                <w:szCs w:val="24"/>
              </w:rPr>
              <w:t>физиотерпевтических</w:t>
            </w:r>
            <w:proofErr w:type="spellEnd"/>
            <w:r w:rsidRPr="00D96C13">
              <w:rPr>
                <w:rFonts w:ascii="Times New Roman" w:hAnsi="Times New Roman"/>
                <w:b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7458E">
              <w:rPr>
                <w:rFonts w:ascii="Times New Roman" w:hAnsi="Times New Roman"/>
                <w:sz w:val="24"/>
                <w:szCs w:val="24"/>
              </w:rPr>
              <w:t>пульса, ЧДД</w:t>
            </w:r>
            <w:r>
              <w:rPr>
                <w:rFonts w:ascii="Times New Roman" w:hAnsi="Times New Roman"/>
                <w:sz w:val="24"/>
                <w:szCs w:val="24"/>
              </w:rPr>
              <w:t>, уровня</w:t>
            </w:r>
            <w:r w:rsidRPr="00D7458E">
              <w:rPr>
                <w:rFonts w:ascii="Times New Roman" w:hAnsi="Times New Roman"/>
                <w:sz w:val="24"/>
                <w:szCs w:val="24"/>
              </w:rPr>
              <w:t xml:space="preserve"> глюкозы в крови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3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 w:val="restart"/>
          </w:tcPr>
          <w:p w:rsidR="00ED58D0" w:rsidRPr="006A4865" w:rsidRDefault="00ED58D0" w:rsidP="00FF07C8">
            <w:pPr>
              <w:ind w:right="-85"/>
            </w:pPr>
            <w:r w:rsidRPr="006A4865">
              <w:t>ПК</w:t>
            </w:r>
            <w:r>
              <w:t xml:space="preserve"> 2</w:t>
            </w:r>
            <w:r w:rsidRPr="006A4865">
              <w:t xml:space="preserve">.3. </w:t>
            </w:r>
            <w:r>
              <w:t xml:space="preserve">Сотрудничать со </w:t>
            </w:r>
            <w:proofErr w:type="spellStart"/>
            <w:proofErr w:type="gramStart"/>
            <w:r w:rsidRPr="00EC08D4">
              <w:t>взаимодействующи</w:t>
            </w:r>
            <w:proofErr w:type="spellEnd"/>
            <w:r>
              <w:t>-</w:t>
            </w:r>
            <w:r w:rsidRPr="00EC08D4">
              <w:t>ми</w:t>
            </w:r>
            <w:proofErr w:type="gramEnd"/>
            <w:r w:rsidRPr="00EC08D4">
              <w:t xml:space="preserve"> организациями и службами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E9744C" w:rsidRDefault="00ED58D0" w:rsidP="00FF07C8">
            <w:pPr>
              <w:ind w:right="32"/>
              <w:rPr>
                <w:b/>
                <w:bCs/>
              </w:rPr>
            </w:pPr>
            <w:r w:rsidRPr="00E9744C">
              <w:rPr>
                <w:b/>
              </w:rPr>
              <w:t>Сотрудничество с взаимодействующими организациями и службами: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Default="00ED58D0" w:rsidP="00FF07C8">
            <w:pPr>
              <w:contextualSpacing/>
              <w:jc w:val="center"/>
            </w:pPr>
          </w:p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367F45" w:rsidRDefault="00ED58D0" w:rsidP="00FF07C8">
            <w:r>
              <w:t xml:space="preserve">- учреждения первичной </w:t>
            </w:r>
            <w:r w:rsidRPr="0001651E">
              <w:t>медико-санитарн</w:t>
            </w:r>
            <w:r>
              <w:t>ой</w:t>
            </w:r>
            <w:r w:rsidRPr="0001651E">
              <w:t xml:space="preserve"> помощ</w:t>
            </w:r>
            <w:r>
              <w:t>и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02772A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color w:val="22272F"/>
              </w:rPr>
            </w:pPr>
            <w:r>
              <w:rPr>
                <w:color w:val="22272F"/>
              </w:rPr>
              <w:t>- СЭС</w:t>
            </w:r>
          </w:p>
          <w:p w:rsidR="00ED58D0" w:rsidRPr="006A4865" w:rsidRDefault="00ED58D0" w:rsidP="00FF07C8">
            <w:pPr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r>
              <w:rPr>
                <w:color w:val="22272F"/>
              </w:rPr>
              <w:t xml:space="preserve">- </w:t>
            </w:r>
            <w:r>
              <w:t>клинико-диагностической лабораторией</w:t>
            </w:r>
          </w:p>
          <w:p w:rsidR="00ED58D0" w:rsidRPr="006A4865" w:rsidRDefault="00ED58D0" w:rsidP="00FF07C8">
            <w:pPr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 w:val="restart"/>
          </w:tcPr>
          <w:p w:rsidR="00ED58D0" w:rsidRPr="009B470A" w:rsidRDefault="00ED58D0" w:rsidP="00FF07C8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.4.  </w:t>
            </w:r>
            <w:r w:rsidRPr="00EC08D4">
              <w:t>Применять медикамен</w:t>
            </w:r>
            <w:r>
              <w:t>тозные средства в соответствии с</w:t>
            </w:r>
            <w:r w:rsidRPr="00EC08D4">
              <w:t xml:space="preserve"> правилами их использования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3912D2" w:rsidRDefault="00ED58D0" w:rsidP="00FF07C8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К</w:t>
            </w:r>
            <w:r w:rsidRPr="00672613">
              <w:rPr>
                <w:color w:val="000000" w:themeColor="text1"/>
              </w:rPr>
              <w:t>онсультиров</w:t>
            </w:r>
            <w:r>
              <w:rPr>
                <w:color w:val="000000" w:themeColor="text1"/>
              </w:rPr>
              <w:t>ание</w:t>
            </w:r>
            <w:r w:rsidRPr="00672613">
              <w:rPr>
                <w:color w:val="000000" w:themeColor="text1"/>
              </w:rPr>
              <w:t xml:space="preserve"> пациента и его окружение по </w:t>
            </w:r>
            <w:r w:rsidRPr="00CE6B29">
              <w:t>особенностям приема лекарственных средств</w:t>
            </w:r>
            <w:r w:rsidRPr="00672613">
              <w:rPr>
                <w:color w:val="000000" w:themeColor="text1"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9D195C" w:rsidRDefault="00ED58D0" w:rsidP="00FF07C8">
            <w:pPr>
              <w:contextualSpacing/>
            </w:pPr>
            <w:r w:rsidRPr="00E9744C">
              <w:rPr>
                <w:b/>
              </w:rPr>
              <w:t>Осуществление фармакотерапии по назначению врача</w:t>
            </w:r>
            <w:r>
              <w:t>: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E9744C" w:rsidRDefault="00ED58D0" w:rsidP="00FF07C8">
            <w:pPr>
              <w:contextualSpacing/>
              <w:rPr>
                <w:color w:val="0D0D0D" w:themeColor="text1" w:themeTint="F2"/>
              </w:rPr>
            </w:pPr>
            <w:r w:rsidRPr="00E9744C">
              <w:rPr>
                <w:color w:val="0D0D0D" w:themeColor="text1" w:themeTint="F2"/>
              </w:rPr>
              <w:t>- применение лекарственных средств согласно врачебным назначениям</w:t>
            </w:r>
          </w:p>
          <w:p w:rsidR="00ED58D0" w:rsidRPr="00E9744C" w:rsidRDefault="00ED58D0" w:rsidP="00FF07C8">
            <w:pPr>
              <w:contextualSpacing/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Default="00ED58D0" w:rsidP="00FF07C8">
            <w:pPr>
              <w:contextualSpacing/>
              <w:rPr>
                <w:color w:val="0D0D0D" w:themeColor="text1" w:themeTint="F2"/>
              </w:rPr>
            </w:pPr>
            <w:r w:rsidRPr="00E9744C">
              <w:rPr>
                <w:color w:val="0D0D0D" w:themeColor="text1" w:themeTint="F2"/>
              </w:rPr>
              <w:t>- раздача лекарственных сре</w:t>
            </w:r>
            <w:proofErr w:type="gramStart"/>
            <w:r w:rsidRPr="00E9744C">
              <w:rPr>
                <w:color w:val="0D0D0D" w:themeColor="text1" w:themeTint="F2"/>
              </w:rPr>
              <w:t>дс</w:t>
            </w:r>
            <w:r>
              <w:rPr>
                <w:color w:val="0D0D0D" w:themeColor="text1" w:themeTint="F2"/>
              </w:rPr>
              <w:t>тв дл</w:t>
            </w:r>
            <w:proofErr w:type="gramEnd"/>
            <w:r>
              <w:rPr>
                <w:color w:val="0D0D0D" w:themeColor="text1" w:themeTint="F2"/>
              </w:rPr>
              <w:t>я внутреннего употребления.</w:t>
            </w:r>
          </w:p>
          <w:p w:rsidR="00ED58D0" w:rsidRPr="00E9744C" w:rsidRDefault="00ED58D0" w:rsidP="00FF07C8">
            <w:pPr>
              <w:contextualSpacing/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648"/>
        </w:trPr>
        <w:tc>
          <w:tcPr>
            <w:tcW w:w="817" w:type="pct"/>
            <w:vMerge w:val="restart"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.5.  </w:t>
            </w:r>
            <w:r w:rsidRPr="00EC08D4">
              <w:t>Соблюдать правила использования аппаратуры, оборудования и изделий медицинского назначения в ходе лечебно-</w:t>
            </w:r>
            <w:r w:rsidRPr="00EC08D4">
              <w:lastRenderedPageBreak/>
              <w:t>диагностического процесса</w:t>
            </w:r>
            <w:r w:rsidRPr="006A4865">
              <w:t>.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E9744C" w:rsidRDefault="00ED58D0" w:rsidP="00FF07C8">
            <w:pPr>
              <w:ind w:right="-109"/>
              <w:rPr>
                <w:color w:val="0D0D0D" w:themeColor="text1" w:themeTint="F2"/>
              </w:rPr>
            </w:pPr>
            <w:r w:rsidRPr="000C6BB8">
              <w:rPr>
                <w:b/>
              </w:rPr>
              <w:t>Проведение мероприятий по соблюдению лечебно-охранительного режима и инфекционной безопасности: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3912D2" w:rsidRDefault="00ED58D0" w:rsidP="00FF07C8">
            <w:pPr>
              <w:ind w:left="174" w:hanging="174"/>
              <w:jc w:val="both"/>
            </w:pPr>
            <w:r w:rsidRPr="004E3F16">
              <w:t>- Соблюдение безопасности при контакте с биологическими жидкостями</w:t>
            </w:r>
            <w:r>
              <w:t xml:space="preserve"> (</w:t>
            </w:r>
            <w:r w:rsidRPr="004E3F16">
              <w:t>обработка рук</w:t>
            </w:r>
            <w:r>
              <w:t>,</w:t>
            </w:r>
            <w:r w:rsidRPr="004E3F16">
              <w:t xml:space="preserve"> надевание </w:t>
            </w:r>
            <w:r>
              <w:t>перчаток, маски, защитных очков и др.)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pPr>
              <w:tabs>
                <w:tab w:val="center" w:pos="4677"/>
                <w:tab w:val="right" w:pos="9355"/>
              </w:tabs>
              <w:ind w:left="174" w:hanging="174"/>
              <w:jc w:val="both"/>
              <w:rPr>
                <w:bCs/>
              </w:rPr>
            </w:pPr>
            <w:r>
              <w:rPr>
                <w:bCs/>
              </w:rPr>
              <w:t>- П</w:t>
            </w:r>
            <w:r w:rsidRPr="00CE6B29">
              <w:rPr>
                <w:bCs/>
              </w:rPr>
              <w:t>роведение дезинфекции изделий медицинского назначения и объектов внешней среды</w:t>
            </w:r>
          </w:p>
          <w:p w:rsidR="006F1567" w:rsidRPr="00B849A9" w:rsidRDefault="006F1567" w:rsidP="00FF07C8">
            <w:pPr>
              <w:tabs>
                <w:tab w:val="center" w:pos="4677"/>
                <w:tab w:val="right" w:pos="9355"/>
              </w:tabs>
              <w:ind w:left="174" w:hanging="174"/>
              <w:jc w:val="both"/>
              <w:rPr>
                <w:bCs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pPr>
              <w:tabs>
                <w:tab w:val="center" w:pos="4677"/>
                <w:tab w:val="right" w:pos="9355"/>
              </w:tabs>
              <w:ind w:left="174" w:hanging="17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-</w:t>
            </w:r>
            <w:r w:rsidRPr="00DE7C08">
              <w:rPr>
                <w:rFonts w:eastAsia="Arial Unicode MS"/>
              </w:rPr>
              <w:t xml:space="preserve"> Проведение дезинфекции аппаратуры, тубусов, излучателей, масок для ингаляции, электродов, прокладок, кушеток</w:t>
            </w:r>
            <w:r>
              <w:rPr>
                <w:rFonts w:eastAsia="Arial Unicode MS"/>
              </w:rPr>
              <w:t>.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pPr>
              <w:tabs>
                <w:tab w:val="center" w:pos="4677"/>
                <w:tab w:val="right" w:pos="9355"/>
              </w:tabs>
              <w:ind w:left="174" w:right="-283" w:hanging="17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  <w:r w:rsidRPr="00DE7C08">
              <w:rPr>
                <w:rFonts w:eastAsia="Arial Unicode MS"/>
              </w:rPr>
              <w:t>Обработка ванн</w:t>
            </w:r>
            <w:r>
              <w:rPr>
                <w:rFonts w:eastAsia="Arial Unicode MS"/>
              </w:rPr>
              <w:t>.</w:t>
            </w:r>
          </w:p>
          <w:p w:rsidR="00ED58D0" w:rsidRDefault="00ED58D0" w:rsidP="00FF07C8">
            <w:pPr>
              <w:tabs>
                <w:tab w:val="center" w:pos="4677"/>
                <w:tab w:val="right" w:pos="9355"/>
              </w:tabs>
              <w:ind w:left="174" w:right="-283" w:hanging="174"/>
              <w:rPr>
                <w:bCs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pPr>
              <w:tabs>
                <w:tab w:val="center" w:pos="4677"/>
                <w:tab w:val="right" w:pos="9355"/>
              </w:tabs>
              <w:ind w:left="174" w:right="-283" w:hanging="174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E6B29">
              <w:rPr>
                <w:bCs/>
              </w:rPr>
              <w:t>Проведение текущей и генераль</w:t>
            </w:r>
            <w:r>
              <w:rPr>
                <w:bCs/>
              </w:rPr>
              <w:t>ной уборок помещений с использо</w:t>
            </w:r>
            <w:r w:rsidRPr="00CE6B29">
              <w:rPr>
                <w:bCs/>
              </w:rPr>
              <w:t>ванием дезинфицирующих средств.</w:t>
            </w:r>
          </w:p>
          <w:p w:rsidR="00ED58D0" w:rsidRPr="00CE6B29" w:rsidRDefault="00ED58D0" w:rsidP="00FF07C8">
            <w:pPr>
              <w:tabs>
                <w:tab w:val="center" w:pos="4677"/>
                <w:tab w:val="right" w:pos="9355"/>
              </w:tabs>
              <w:ind w:left="174" w:right="-283" w:hanging="174"/>
              <w:rPr>
                <w:bCs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r>
              <w:t>- С</w:t>
            </w:r>
            <w:r w:rsidRPr="00CE6B29">
              <w:t>бор и утилизация медицинских отходов</w:t>
            </w:r>
          </w:p>
          <w:p w:rsidR="00ED58D0" w:rsidRPr="004E3F1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color w:val="0D0D0D" w:themeColor="text1" w:themeTint="F2"/>
              </w:rPr>
            </w:pPr>
            <w:r w:rsidRPr="000C6BB8">
              <w:rPr>
                <w:b/>
                <w:color w:val="0D0D0D" w:themeColor="text1" w:themeTint="F2"/>
              </w:rPr>
              <w:t xml:space="preserve">Использование аппаратуры </w:t>
            </w:r>
            <w:r w:rsidRPr="000C6BB8">
              <w:rPr>
                <w:color w:val="0D0D0D" w:themeColor="text1" w:themeTint="F2"/>
              </w:rPr>
              <w:t>в ФТО под контролем медицинской сестры</w:t>
            </w:r>
            <w:r>
              <w:rPr>
                <w:color w:val="0D0D0D" w:themeColor="text1" w:themeTint="F2"/>
              </w:rPr>
              <w:t>.</w:t>
            </w:r>
          </w:p>
          <w:p w:rsidR="00ED58D0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 w:val="restart"/>
          </w:tcPr>
          <w:p w:rsidR="00ED58D0" w:rsidRPr="006A4865" w:rsidRDefault="00ED58D0" w:rsidP="00FF07C8">
            <w:pPr>
              <w:ind w:right="-85"/>
            </w:pPr>
            <w:r w:rsidRPr="006A4865">
              <w:t xml:space="preserve">ПК </w:t>
            </w:r>
            <w:r>
              <w:t>2</w:t>
            </w:r>
            <w:r w:rsidRPr="006A4865">
              <w:t xml:space="preserve">.6.  </w:t>
            </w:r>
            <w:r w:rsidRPr="00EC08D4">
              <w:t>Вести утвержденную медицинскую документацию</w:t>
            </w:r>
            <w:r>
              <w:t>.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6F1567" w:rsidRDefault="00ED58D0" w:rsidP="00FF07C8">
            <w:r w:rsidRPr="0078182C">
              <w:rPr>
                <w:b/>
              </w:rPr>
              <w:t>Ведение утвержденной медицинской документации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Default="00ED58D0" w:rsidP="00FF07C8">
            <w:r>
              <w:t xml:space="preserve">- </w:t>
            </w:r>
            <w:r w:rsidRPr="001474F1">
              <w:t>оформл</w:t>
            </w:r>
            <w:r>
              <w:t>ение</w:t>
            </w:r>
            <w:r w:rsidRPr="001474F1">
              <w:t xml:space="preserve"> медицинск</w:t>
            </w:r>
            <w:r>
              <w:t>ой</w:t>
            </w:r>
            <w:r w:rsidRPr="001474F1">
              <w:t xml:space="preserve"> документаци</w:t>
            </w:r>
            <w:r>
              <w:t>и кабинета ЛФК</w:t>
            </w:r>
          </w:p>
          <w:p w:rsidR="00ED58D0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4E3F16" w:rsidRDefault="00ED58D0" w:rsidP="00FF07C8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массажа</w:t>
            </w:r>
          </w:p>
          <w:p w:rsidR="00ED58D0" w:rsidRPr="004E3F16" w:rsidRDefault="00ED58D0" w:rsidP="00FF07C8"/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ind w:right="-85"/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4E3F16" w:rsidRDefault="00ED58D0" w:rsidP="00FF07C8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F1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физиотерапевтического отделения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 w:val="restart"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.7.  </w:t>
            </w:r>
            <w:r w:rsidRPr="00EC08D4">
              <w:t>Осуществлять реабилитационные мероприятия</w:t>
            </w:r>
            <w:r w:rsidRPr="006A4865">
              <w:t>.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4D7283" w:rsidRDefault="00ED58D0" w:rsidP="00FF07C8">
            <w:pPr>
              <w:ind w:right="-109"/>
              <w:rPr>
                <w:b/>
                <w:bCs/>
                <w:color w:val="0D0D0D" w:themeColor="text1" w:themeTint="F2"/>
              </w:rPr>
            </w:pPr>
            <w:r w:rsidRPr="004D7283">
              <w:rPr>
                <w:b/>
                <w:color w:val="0D0D0D" w:themeColor="text1" w:themeTint="F2"/>
              </w:rPr>
              <w:t>Осуществление реабилитационных мероприятий в пределах своих полномочий</w:t>
            </w:r>
            <w:r>
              <w:rPr>
                <w:b/>
                <w:color w:val="0D0D0D" w:themeColor="text1" w:themeTint="F2"/>
              </w:rPr>
              <w:t xml:space="preserve"> в кабинете ЛФК, массажа</w:t>
            </w:r>
            <w:r w:rsidRPr="004D7283">
              <w:rPr>
                <w:b/>
                <w:color w:val="0D0D0D" w:themeColor="text1" w:themeTint="F2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color w:val="0D0D0D" w:themeColor="text1" w:themeTint="F2"/>
              </w:rPr>
            </w:pPr>
            <w:r w:rsidRPr="0078182C">
              <w:rPr>
                <w:color w:val="0D0D0D" w:themeColor="text1" w:themeTint="F2"/>
              </w:rPr>
              <w:t>- Составл</w:t>
            </w:r>
            <w:r>
              <w:rPr>
                <w:color w:val="0D0D0D" w:themeColor="text1" w:themeTint="F2"/>
              </w:rPr>
              <w:t xml:space="preserve">ение </w:t>
            </w:r>
            <w:r w:rsidRPr="0078182C">
              <w:rPr>
                <w:color w:val="0D0D0D" w:themeColor="text1" w:themeTint="F2"/>
              </w:rPr>
              <w:t>комплекс</w:t>
            </w:r>
            <w:r>
              <w:rPr>
                <w:color w:val="0D0D0D" w:themeColor="text1" w:themeTint="F2"/>
              </w:rPr>
              <w:t>ов</w:t>
            </w:r>
            <w:r w:rsidRPr="0078182C">
              <w:rPr>
                <w:color w:val="0D0D0D" w:themeColor="text1" w:themeTint="F2"/>
              </w:rPr>
              <w:t xml:space="preserve"> упражнений лечебной физкультуры.</w:t>
            </w:r>
          </w:p>
          <w:p w:rsidR="00ED58D0" w:rsidRPr="0078182C" w:rsidRDefault="00ED58D0" w:rsidP="00FF07C8">
            <w:pPr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color w:val="22272F"/>
              </w:rPr>
            </w:pPr>
            <w:r>
              <w:rPr>
                <w:color w:val="22272F"/>
              </w:rPr>
              <w:t>- Применение дыхательных упражнений при занятиях ЛФК</w:t>
            </w:r>
          </w:p>
          <w:p w:rsidR="00ED58D0" w:rsidRPr="0078182C" w:rsidRDefault="00ED58D0" w:rsidP="00FF07C8">
            <w:pPr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color w:val="0D0D0D" w:themeColor="text1" w:themeTint="F2"/>
              </w:rPr>
            </w:pPr>
            <w:r w:rsidRPr="0078182C">
              <w:rPr>
                <w:color w:val="0D0D0D" w:themeColor="text1" w:themeTint="F2"/>
              </w:rPr>
              <w:t xml:space="preserve">- </w:t>
            </w:r>
            <w:r>
              <w:rPr>
                <w:color w:val="0D0D0D" w:themeColor="text1" w:themeTint="F2"/>
              </w:rPr>
              <w:t>Проведение у</w:t>
            </w:r>
            <w:r w:rsidRPr="0078182C">
              <w:rPr>
                <w:color w:val="0D0D0D" w:themeColor="text1" w:themeTint="F2"/>
              </w:rPr>
              <w:t>ч</w:t>
            </w:r>
            <w:r>
              <w:rPr>
                <w:color w:val="0D0D0D" w:themeColor="text1" w:themeTint="F2"/>
              </w:rPr>
              <w:t>ета</w:t>
            </w:r>
            <w:r w:rsidRPr="0078182C">
              <w:rPr>
                <w:color w:val="0D0D0D" w:themeColor="text1" w:themeTint="F2"/>
              </w:rPr>
              <w:t xml:space="preserve"> и контрол</w:t>
            </w:r>
            <w:r>
              <w:rPr>
                <w:color w:val="0D0D0D" w:themeColor="text1" w:themeTint="F2"/>
              </w:rPr>
              <w:t>я</w:t>
            </w:r>
            <w:r w:rsidRPr="0078182C">
              <w:rPr>
                <w:color w:val="0D0D0D" w:themeColor="text1" w:themeTint="F2"/>
              </w:rPr>
              <w:t xml:space="preserve"> эффективност</w:t>
            </w:r>
            <w:r>
              <w:rPr>
                <w:color w:val="0D0D0D" w:themeColor="text1" w:themeTint="F2"/>
              </w:rPr>
              <w:t>и</w:t>
            </w:r>
            <w:r w:rsidRPr="0078182C">
              <w:rPr>
                <w:color w:val="0D0D0D" w:themeColor="text1" w:themeTint="F2"/>
              </w:rPr>
              <w:t xml:space="preserve"> проводимых комплексов лечебной физкультуры</w:t>
            </w:r>
          </w:p>
          <w:p w:rsidR="00ED58D0" w:rsidRPr="0078182C" w:rsidRDefault="00ED58D0" w:rsidP="00FF07C8">
            <w:pPr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78182C" w:rsidRDefault="00ED58D0" w:rsidP="00FF07C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 Проведение</w:t>
            </w:r>
            <w:r w:rsidRPr="0078182C">
              <w:rPr>
                <w:color w:val="0D0D0D" w:themeColor="text1" w:themeTint="F2"/>
              </w:rPr>
              <w:t xml:space="preserve"> основны</w:t>
            </w:r>
            <w:r>
              <w:rPr>
                <w:color w:val="0D0D0D" w:themeColor="text1" w:themeTint="F2"/>
              </w:rPr>
              <w:t>х</w:t>
            </w:r>
            <w:r w:rsidRPr="0078182C">
              <w:rPr>
                <w:color w:val="0D0D0D" w:themeColor="text1" w:themeTint="F2"/>
              </w:rPr>
              <w:t xml:space="preserve"> прием</w:t>
            </w:r>
            <w:r>
              <w:rPr>
                <w:color w:val="0D0D0D" w:themeColor="text1" w:themeTint="F2"/>
              </w:rPr>
              <w:t>ов</w:t>
            </w:r>
            <w:r w:rsidRPr="0078182C">
              <w:rPr>
                <w:color w:val="0D0D0D" w:themeColor="text1" w:themeTint="F2"/>
              </w:rPr>
              <w:t xml:space="preserve"> массажа при различной патологии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  Построение схемы и проведение массажа отдельных частей тела.</w:t>
            </w:r>
          </w:p>
          <w:p w:rsidR="00ED58D0" w:rsidRDefault="00ED58D0" w:rsidP="00FF07C8">
            <w:pPr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4D7283" w:rsidRDefault="00ED58D0" w:rsidP="00FF07C8">
            <w:pPr>
              <w:rPr>
                <w:b/>
                <w:color w:val="0D0D0D" w:themeColor="text1" w:themeTint="F2"/>
              </w:rPr>
            </w:pPr>
            <w:r w:rsidRPr="004D7283">
              <w:rPr>
                <w:b/>
                <w:color w:val="0D0D0D" w:themeColor="text1" w:themeTint="F2"/>
              </w:rPr>
              <w:t xml:space="preserve">Осуществление реабилитационных мероприятий в пределах своих полномочий в физиотерапевтическом отделении: 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</w:pPr>
            <w:r>
              <w:t>Участие в проведении процедуры гальванизации, лекарственного электрофореза</w:t>
            </w:r>
          </w:p>
          <w:p w:rsidR="00ED58D0" w:rsidRPr="00F82F6D" w:rsidRDefault="00ED58D0" w:rsidP="00FF07C8">
            <w:pPr>
              <w:ind w:left="-65"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78182C" w:rsidRDefault="00ED58D0" w:rsidP="00ED58D0">
            <w:pPr>
              <w:ind w:left="-65" w:right="-141"/>
            </w:pPr>
            <w:r w:rsidRPr="0078182C">
              <w:t xml:space="preserve">Участие в проведении процедуры импульсной терапии (электросон,  электростимуляция, ДДТ, СМТ, </w:t>
            </w:r>
            <w:proofErr w:type="spellStart"/>
            <w:r w:rsidRPr="0078182C">
              <w:t>флюктуоризация</w:t>
            </w:r>
            <w:proofErr w:type="spellEnd"/>
            <w:r w:rsidRPr="0078182C">
              <w:t>)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</w:pPr>
            <w:r>
              <w:t>Участие в проведении</w:t>
            </w:r>
            <w:r w:rsidRPr="009D75B4">
              <w:t xml:space="preserve"> </w:t>
            </w:r>
            <w:r>
              <w:t>процедуры дарсонвализации</w:t>
            </w:r>
          </w:p>
          <w:p w:rsidR="00ED58D0" w:rsidRDefault="00ED58D0" w:rsidP="00FF07C8">
            <w:pPr>
              <w:ind w:left="-65" w:right="-141"/>
            </w:pPr>
          </w:p>
          <w:p w:rsidR="00ED58D0" w:rsidRPr="009D75B4" w:rsidRDefault="00ED58D0" w:rsidP="00FF07C8">
            <w:pPr>
              <w:ind w:left="-65"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283"/>
            </w:pPr>
            <w:r>
              <w:t>Участие в проведении</w:t>
            </w:r>
            <w:r w:rsidRPr="009D75B4">
              <w:t xml:space="preserve"> </w:t>
            </w:r>
            <w:r>
              <w:t xml:space="preserve">процедуры </w:t>
            </w:r>
            <w:r w:rsidRPr="00D7694E">
              <w:rPr>
                <w:color w:val="000000"/>
              </w:rPr>
              <w:t>УВ</w:t>
            </w:r>
            <w:proofErr w:type="gramStart"/>
            <w:r w:rsidRPr="00D7694E">
              <w:rPr>
                <w:color w:val="000000"/>
              </w:rPr>
              <w:t>Ч-</w:t>
            </w:r>
            <w:proofErr w:type="gramEnd"/>
            <w:r w:rsidRPr="00D7694E">
              <w:rPr>
                <w:color w:val="000000"/>
              </w:rPr>
              <w:t xml:space="preserve">, ЭВТ- </w:t>
            </w:r>
            <w:r>
              <w:t>, КВЧ- терапии</w:t>
            </w:r>
          </w:p>
          <w:p w:rsidR="00ED58D0" w:rsidRPr="009D75B4" w:rsidRDefault="00ED58D0" w:rsidP="00FF07C8">
            <w:pPr>
              <w:ind w:left="-65" w:right="-283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  <w:rPr>
                <w:iCs/>
              </w:rPr>
            </w:pPr>
            <w:r>
              <w:t>Участие в проведении</w:t>
            </w:r>
            <w:r w:rsidRPr="009D75B4">
              <w:t xml:space="preserve"> </w:t>
            </w:r>
            <w:r w:rsidRPr="00DE7C08">
              <w:rPr>
                <w:iCs/>
              </w:rPr>
              <w:t>СВЧ-терапии</w:t>
            </w:r>
            <w:r>
              <w:rPr>
                <w:iCs/>
              </w:rPr>
              <w:t>, и</w:t>
            </w:r>
            <w:r w:rsidRPr="00D7694E">
              <w:rPr>
                <w:iCs/>
              </w:rPr>
              <w:t>ндуктотерми</w:t>
            </w:r>
            <w:r>
              <w:rPr>
                <w:iCs/>
              </w:rPr>
              <w:t xml:space="preserve">и, </w:t>
            </w:r>
            <w:proofErr w:type="spellStart"/>
            <w:r>
              <w:rPr>
                <w:iCs/>
              </w:rPr>
              <w:t>а</w:t>
            </w:r>
            <w:r w:rsidRPr="009D438C">
              <w:rPr>
                <w:iCs/>
              </w:rPr>
              <w:t>мплипульстерапи</w:t>
            </w:r>
            <w:r>
              <w:rPr>
                <w:iCs/>
              </w:rPr>
              <w:t>и</w:t>
            </w:r>
            <w:proofErr w:type="spellEnd"/>
            <w:r>
              <w:rPr>
                <w:iCs/>
              </w:rPr>
              <w:t>.</w:t>
            </w:r>
          </w:p>
          <w:p w:rsidR="00ED58D0" w:rsidRPr="00D7694E" w:rsidRDefault="00ED58D0" w:rsidP="00FF07C8">
            <w:pPr>
              <w:ind w:left="-65" w:right="-141"/>
              <w:rPr>
                <w:iCs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  <w:rPr>
                <w:color w:val="000000"/>
              </w:rPr>
            </w:pPr>
            <w:r>
              <w:t>Участие в проведении</w:t>
            </w:r>
            <w:r w:rsidRPr="009D75B4">
              <w:t xml:space="preserve"> </w:t>
            </w:r>
            <w:r w:rsidRPr="00D7694E">
              <w:rPr>
                <w:color w:val="000000"/>
              </w:rPr>
              <w:t>ТНЧ-терапии</w:t>
            </w:r>
          </w:p>
          <w:p w:rsidR="00ED58D0" w:rsidRDefault="00ED58D0" w:rsidP="00FF07C8">
            <w:pPr>
              <w:ind w:left="-65" w:right="-141"/>
              <w:rPr>
                <w:color w:val="000000"/>
              </w:rPr>
            </w:pPr>
          </w:p>
          <w:p w:rsidR="00ED58D0" w:rsidRPr="009D75B4" w:rsidRDefault="00ED58D0" w:rsidP="00FF07C8">
            <w:pPr>
              <w:ind w:left="-65"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</w:pPr>
            <w:r>
              <w:t xml:space="preserve">Участие в проведении </w:t>
            </w:r>
            <w:proofErr w:type="spellStart"/>
            <w:r>
              <w:t>магнитотерапии</w:t>
            </w:r>
            <w:proofErr w:type="spellEnd"/>
          </w:p>
          <w:p w:rsidR="00ED58D0" w:rsidRDefault="00ED58D0" w:rsidP="00FF07C8">
            <w:pPr>
              <w:ind w:left="-65" w:right="-141"/>
            </w:pPr>
          </w:p>
          <w:p w:rsidR="00ED58D0" w:rsidRPr="009D75B4" w:rsidRDefault="00ED58D0" w:rsidP="00FF07C8">
            <w:pPr>
              <w:ind w:left="-65"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</w:pPr>
            <w:r>
              <w:t xml:space="preserve">Участие в проведении </w:t>
            </w:r>
            <w:proofErr w:type="spellStart"/>
            <w:r>
              <w:t>аэрозольтерапии</w:t>
            </w:r>
            <w:proofErr w:type="spellEnd"/>
          </w:p>
          <w:p w:rsidR="00ED58D0" w:rsidRDefault="00ED58D0" w:rsidP="00FF07C8">
            <w:pPr>
              <w:ind w:right="-141"/>
            </w:pPr>
          </w:p>
          <w:p w:rsidR="006F1567" w:rsidRPr="009D75B4" w:rsidRDefault="006F1567" w:rsidP="00FF07C8">
            <w:pPr>
              <w:ind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</w:pPr>
            <w:r>
              <w:t>Участие в проведении</w:t>
            </w:r>
            <w:r w:rsidRPr="009D75B4">
              <w:t xml:space="preserve"> </w:t>
            </w:r>
            <w:r>
              <w:t xml:space="preserve">процедуры </w:t>
            </w:r>
            <w:proofErr w:type="gramStart"/>
            <w:r>
              <w:t>УЗ-терапии</w:t>
            </w:r>
            <w:proofErr w:type="gramEnd"/>
            <w:r>
              <w:t>, с</w:t>
            </w:r>
            <w:r w:rsidRPr="009D438C">
              <w:t>ветолечени</w:t>
            </w:r>
            <w:r>
              <w:t>и, л</w:t>
            </w:r>
            <w:r w:rsidRPr="009D438C">
              <w:t>азеротерапи</w:t>
            </w:r>
            <w:r>
              <w:t>и</w:t>
            </w:r>
            <w:r w:rsidRPr="009D438C">
              <w:t>.</w:t>
            </w:r>
          </w:p>
          <w:p w:rsidR="00ED58D0" w:rsidRPr="009D438C" w:rsidRDefault="00ED58D0" w:rsidP="00FF07C8">
            <w:pPr>
              <w:ind w:left="-65"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Default="00ED58D0" w:rsidP="00FF07C8">
            <w:pPr>
              <w:ind w:left="-65" w:right="-141"/>
            </w:pPr>
            <w:r>
              <w:t>Участие в проведении процедуры общего и местного УФО</w:t>
            </w:r>
          </w:p>
          <w:p w:rsidR="00ED58D0" w:rsidRDefault="00ED58D0" w:rsidP="00FF07C8">
            <w:pPr>
              <w:ind w:left="-65" w:right="-141"/>
            </w:pPr>
          </w:p>
          <w:p w:rsidR="00ED58D0" w:rsidRPr="009D75B4" w:rsidRDefault="00ED58D0" w:rsidP="00FF07C8">
            <w:pPr>
              <w:ind w:left="-65" w:right="-141"/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Pr="006A4865" w:rsidRDefault="00ED58D0" w:rsidP="00FF07C8"/>
        </w:tc>
        <w:tc>
          <w:tcPr>
            <w:tcW w:w="2023" w:type="pct"/>
            <w:vAlign w:val="center"/>
          </w:tcPr>
          <w:p w:rsidR="00ED58D0" w:rsidRPr="0078182C" w:rsidRDefault="00ED58D0" w:rsidP="00FF07C8">
            <w:pPr>
              <w:ind w:left="-65" w:right="-283"/>
            </w:pPr>
            <w:r w:rsidRPr="00993988">
              <w:t xml:space="preserve">Участие в проведении процедур </w:t>
            </w:r>
            <w:proofErr w:type="spellStart"/>
            <w:r w:rsidRPr="00993988">
              <w:t>тепловодолечения</w:t>
            </w:r>
            <w:proofErr w:type="spellEnd"/>
            <w:r w:rsidRPr="00993988">
              <w:t xml:space="preserve">, грязелечения, </w:t>
            </w:r>
            <w:proofErr w:type="spellStart"/>
            <w:r w:rsidRPr="00993988">
              <w:t>парафинолечения</w:t>
            </w:r>
            <w:proofErr w:type="spellEnd"/>
            <w:r w:rsidRPr="00993988">
              <w:t xml:space="preserve">, </w:t>
            </w:r>
            <w:proofErr w:type="spellStart"/>
            <w:r w:rsidRPr="00993988">
              <w:t>озокеритолечения</w:t>
            </w:r>
            <w:proofErr w:type="spellEnd"/>
            <w:r w:rsidRPr="00993988">
              <w:t xml:space="preserve">, водолечения, </w:t>
            </w:r>
            <w:proofErr w:type="spellStart"/>
            <w:r w:rsidRPr="00993988">
              <w:t>бальнеолечения</w:t>
            </w:r>
            <w:proofErr w:type="spellEnd"/>
            <w:r w:rsidRPr="00993988">
              <w:t xml:space="preserve"> (ванны, души, климатотерапия, </w:t>
            </w:r>
            <w:proofErr w:type="spellStart"/>
            <w:r w:rsidRPr="00993988">
              <w:t>аэрозольтерапия</w:t>
            </w:r>
            <w:proofErr w:type="spellEnd"/>
            <w:r w:rsidRPr="0078182C">
              <w:rPr>
                <w:sz w:val="22"/>
                <w:szCs w:val="22"/>
              </w:rPr>
              <w:t>.)</w:t>
            </w: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 w:val="restart"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2</w:t>
            </w:r>
            <w:r w:rsidRPr="006A4865">
              <w:t xml:space="preserve">.8.  </w:t>
            </w:r>
            <w:r w:rsidRPr="00EC08D4">
              <w:t>Оказывать паллиативную помощь</w:t>
            </w:r>
            <w:r w:rsidRPr="006A4865">
              <w:t>.</w:t>
            </w: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  <w:r w:rsidRPr="00D96C13">
              <w:rPr>
                <w:b/>
                <w:color w:val="0D0D0D" w:themeColor="text1" w:themeTint="F2"/>
              </w:rPr>
              <w:t>Проведение мероприятий по сохранению и улучшению качества жизни пациента</w:t>
            </w:r>
            <w:r w:rsidRPr="00D96C13">
              <w:rPr>
                <w:color w:val="0D0D0D" w:themeColor="text1" w:themeTint="F2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смена нательного и постельного белья</w:t>
            </w:r>
          </w:p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проветривание палаты</w:t>
            </w:r>
          </w:p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гигиена кожи, профилактика и обработка пролежней</w:t>
            </w:r>
          </w:p>
          <w:p w:rsidR="00ED58D0" w:rsidRPr="00D96C13" w:rsidRDefault="00ED58D0" w:rsidP="00FF07C8">
            <w:pPr>
              <w:contextualSpacing/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  <w:tr w:rsidR="00ED58D0" w:rsidRPr="006A4865" w:rsidTr="00FF07C8">
        <w:trPr>
          <w:trHeight w:val="20"/>
        </w:trPr>
        <w:tc>
          <w:tcPr>
            <w:tcW w:w="817" w:type="pct"/>
            <w:vMerge/>
          </w:tcPr>
          <w:p w:rsidR="00ED58D0" w:rsidRPr="006A4865" w:rsidRDefault="00ED58D0" w:rsidP="00FF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ED58D0" w:rsidRPr="006A4865" w:rsidRDefault="00ED58D0" w:rsidP="00FF07C8">
            <w:pPr>
              <w:contextualSpacing/>
              <w:jc w:val="center"/>
            </w:pPr>
          </w:p>
        </w:tc>
        <w:tc>
          <w:tcPr>
            <w:tcW w:w="560" w:type="pct"/>
          </w:tcPr>
          <w:p w:rsidR="00ED58D0" w:rsidRDefault="00ED58D0" w:rsidP="00FF07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ED58D0" w:rsidRPr="00D96C13" w:rsidRDefault="00ED58D0" w:rsidP="00FF07C8">
            <w:pPr>
              <w:rPr>
                <w:color w:val="0D0D0D" w:themeColor="text1" w:themeTint="F2"/>
              </w:rPr>
            </w:pPr>
            <w:r w:rsidRPr="00D96C13">
              <w:rPr>
                <w:color w:val="0D0D0D" w:themeColor="text1" w:themeTint="F2"/>
              </w:rPr>
              <w:t>- сопровождение пациента, транспортировка пациентов на каталке, кресле каталке.</w:t>
            </w:r>
          </w:p>
          <w:p w:rsidR="00ED58D0" w:rsidRPr="00D96C13" w:rsidRDefault="00ED58D0" w:rsidP="00FF07C8">
            <w:pPr>
              <w:rPr>
                <w:color w:val="0D0D0D" w:themeColor="text1" w:themeTint="F2"/>
              </w:rPr>
            </w:pPr>
          </w:p>
        </w:tc>
        <w:tc>
          <w:tcPr>
            <w:tcW w:w="733" w:type="pct"/>
            <w:vMerge/>
            <w:vAlign w:val="center"/>
          </w:tcPr>
          <w:p w:rsidR="00ED58D0" w:rsidRPr="006A4865" w:rsidRDefault="00ED58D0" w:rsidP="00FF07C8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230FA8" w:rsidRPr="00451D8B" w:rsidTr="00ED58D0">
        <w:trPr>
          <w:trHeight w:val="78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230FA8" w:rsidRDefault="00230FA8" w:rsidP="00751D4C">
            <w:pPr>
              <w:contextualSpacing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230FA8" w:rsidTr="00ED58D0">
        <w:trPr>
          <w:trHeight w:val="295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230FA8" w:rsidRPr="00C00CFD" w:rsidRDefault="00230FA8" w:rsidP="00751D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30FA8" w:rsidRPr="00153211" w:rsidTr="00ED58D0">
        <w:trPr>
          <w:trHeight w:val="404"/>
        </w:trPr>
        <w:tc>
          <w:tcPr>
            <w:tcW w:w="5778" w:type="dxa"/>
          </w:tcPr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230FA8" w:rsidRPr="00153211" w:rsidRDefault="00230FA8" w:rsidP="00751D4C">
            <w:pPr>
              <w:contextualSpacing/>
              <w:rPr>
                <w:b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8C59CA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230FA8" w:rsidRPr="00153211" w:rsidRDefault="00230FA8" w:rsidP="00751D4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sectPr w:rsidR="003252E7" w:rsidSect="0084011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FD" w:rsidRDefault="00781DFD" w:rsidP="00E4442E">
      <w:r>
        <w:separator/>
      </w:r>
    </w:p>
  </w:endnote>
  <w:endnote w:type="continuationSeparator" w:id="0">
    <w:p w:rsidR="00781DFD" w:rsidRDefault="00781DFD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781DFD" w:rsidRDefault="00781DFD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2F006A">
          <w:rPr>
            <w:rFonts w:ascii="Times New Roman" w:hAnsi="Times New Roman" w:cs="Times New Roman"/>
            <w:noProof/>
          </w:rPr>
          <w:t>11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781DFD" w:rsidRDefault="00781D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FD" w:rsidRDefault="00781DFD" w:rsidP="00E4442E">
      <w:r>
        <w:separator/>
      </w:r>
    </w:p>
  </w:footnote>
  <w:footnote w:type="continuationSeparator" w:id="0">
    <w:p w:rsidR="00781DFD" w:rsidRDefault="00781DFD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6486C"/>
    <w:multiLevelType w:val="hybridMultilevel"/>
    <w:tmpl w:val="33467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54611"/>
    <w:multiLevelType w:val="hybridMultilevel"/>
    <w:tmpl w:val="28E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77099"/>
    <w:multiLevelType w:val="hybridMultilevel"/>
    <w:tmpl w:val="D3DE86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135C9"/>
    <w:multiLevelType w:val="hybridMultilevel"/>
    <w:tmpl w:val="A14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17"/>
  </w:num>
  <w:num w:numId="13">
    <w:abstractNumId w:val="2"/>
  </w:num>
  <w:num w:numId="14">
    <w:abstractNumId w:val="3"/>
  </w:num>
  <w:num w:numId="15">
    <w:abstractNumId w:val="19"/>
  </w:num>
  <w:num w:numId="16">
    <w:abstractNumId w:val="8"/>
  </w:num>
  <w:num w:numId="17">
    <w:abstractNumId w:val="16"/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22D84"/>
    <w:rsid w:val="00022FAA"/>
    <w:rsid w:val="0002612F"/>
    <w:rsid w:val="00033E03"/>
    <w:rsid w:val="00041EE7"/>
    <w:rsid w:val="00044C7D"/>
    <w:rsid w:val="00055A6F"/>
    <w:rsid w:val="00056306"/>
    <w:rsid w:val="00077E7F"/>
    <w:rsid w:val="000A4E0B"/>
    <w:rsid w:val="001034E8"/>
    <w:rsid w:val="00104789"/>
    <w:rsid w:val="00112CF7"/>
    <w:rsid w:val="00153FE4"/>
    <w:rsid w:val="00183C77"/>
    <w:rsid w:val="00197B1F"/>
    <w:rsid w:val="001B5189"/>
    <w:rsid w:val="001E1BCA"/>
    <w:rsid w:val="001E5CAB"/>
    <w:rsid w:val="001F0B6F"/>
    <w:rsid w:val="002259D6"/>
    <w:rsid w:val="00230FA8"/>
    <w:rsid w:val="00267170"/>
    <w:rsid w:val="0027132C"/>
    <w:rsid w:val="00273307"/>
    <w:rsid w:val="0027658E"/>
    <w:rsid w:val="00290B37"/>
    <w:rsid w:val="002C0DC8"/>
    <w:rsid w:val="002F006A"/>
    <w:rsid w:val="002F50F0"/>
    <w:rsid w:val="003252E7"/>
    <w:rsid w:val="00333E25"/>
    <w:rsid w:val="003364B3"/>
    <w:rsid w:val="0034524A"/>
    <w:rsid w:val="00346823"/>
    <w:rsid w:val="00367F45"/>
    <w:rsid w:val="003912D2"/>
    <w:rsid w:val="003A30CB"/>
    <w:rsid w:val="003B1FC1"/>
    <w:rsid w:val="003B724B"/>
    <w:rsid w:val="003C5BDF"/>
    <w:rsid w:val="003E05B4"/>
    <w:rsid w:val="003E4C62"/>
    <w:rsid w:val="003F2126"/>
    <w:rsid w:val="003F240A"/>
    <w:rsid w:val="00410A7D"/>
    <w:rsid w:val="00411484"/>
    <w:rsid w:val="00420421"/>
    <w:rsid w:val="004444C6"/>
    <w:rsid w:val="00446A82"/>
    <w:rsid w:val="00451D8B"/>
    <w:rsid w:val="00456E8E"/>
    <w:rsid w:val="004675EA"/>
    <w:rsid w:val="00482DB3"/>
    <w:rsid w:val="00482E9B"/>
    <w:rsid w:val="004B4EF5"/>
    <w:rsid w:val="004D0031"/>
    <w:rsid w:val="004D7F9E"/>
    <w:rsid w:val="004F5EB6"/>
    <w:rsid w:val="00511C70"/>
    <w:rsid w:val="00546A0D"/>
    <w:rsid w:val="0055014C"/>
    <w:rsid w:val="005521F5"/>
    <w:rsid w:val="00553086"/>
    <w:rsid w:val="005755BA"/>
    <w:rsid w:val="005A2AF3"/>
    <w:rsid w:val="005A59AC"/>
    <w:rsid w:val="005B69BE"/>
    <w:rsid w:val="005C2F58"/>
    <w:rsid w:val="005D06E7"/>
    <w:rsid w:val="005E769E"/>
    <w:rsid w:val="00601AF3"/>
    <w:rsid w:val="0062310A"/>
    <w:rsid w:val="00633446"/>
    <w:rsid w:val="0064575E"/>
    <w:rsid w:val="00655B53"/>
    <w:rsid w:val="006A4865"/>
    <w:rsid w:val="006A5BAC"/>
    <w:rsid w:val="006A691B"/>
    <w:rsid w:val="006B4AA5"/>
    <w:rsid w:val="006D03C3"/>
    <w:rsid w:val="006D2736"/>
    <w:rsid w:val="006D5958"/>
    <w:rsid w:val="006F1567"/>
    <w:rsid w:val="007043CA"/>
    <w:rsid w:val="00715825"/>
    <w:rsid w:val="00723A42"/>
    <w:rsid w:val="00736D10"/>
    <w:rsid w:val="00741116"/>
    <w:rsid w:val="00751D4C"/>
    <w:rsid w:val="00756809"/>
    <w:rsid w:val="00760426"/>
    <w:rsid w:val="00781DFD"/>
    <w:rsid w:val="007C05FB"/>
    <w:rsid w:val="007C0DD0"/>
    <w:rsid w:val="007D4101"/>
    <w:rsid w:val="007F7C6D"/>
    <w:rsid w:val="00816305"/>
    <w:rsid w:val="00832AB7"/>
    <w:rsid w:val="00835CC9"/>
    <w:rsid w:val="0084011F"/>
    <w:rsid w:val="0089571D"/>
    <w:rsid w:val="00896739"/>
    <w:rsid w:val="008C59CA"/>
    <w:rsid w:val="008D3994"/>
    <w:rsid w:val="008D3DE1"/>
    <w:rsid w:val="008F724A"/>
    <w:rsid w:val="00925666"/>
    <w:rsid w:val="00937F09"/>
    <w:rsid w:val="00943AE0"/>
    <w:rsid w:val="0095294E"/>
    <w:rsid w:val="00957C55"/>
    <w:rsid w:val="0096654D"/>
    <w:rsid w:val="00981962"/>
    <w:rsid w:val="009A138C"/>
    <w:rsid w:val="009A32A6"/>
    <w:rsid w:val="009A5DB6"/>
    <w:rsid w:val="009B3C80"/>
    <w:rsid w:val="009B470A"/>
    <w:rsid w:val="009B6671"/>
    <w:rsid w:val="009E2F6F"/>
    <w:rsid w:val="009F0DEA"/>
    <w:rsid w:val="009F5F39"/>
    <w:rsid w:val="00A0355E"/>
    <w:rsid w:val="00A56BAF"/>
    <w:rsid w:val="00A77055"/>
    <w:rsid w:val="00A81350"/>
    <w:rsid w:val="00A82FB7"/>
    <w:rsid w:val="00A83CB9"/>
    <w:rsid w:val="00AA2F8D"/>
    <w:rsid w:val="00AD1170"/>
    <w:rsid w:val="00AD465C"/>
    <w:rsid w:val="00AE0166"/>
    <w:rsid w:val="00AE3C61"/>
    <w:rsid w:val="00AE5089"/>
    <w:rsid w:val="00AF13B2"/>
    <w:rsid w:val="00AF3AC0"/>
    <w:rsid w:val="00B070DA"/>
    <w:rsid w:val="00B14A02"/>
    <w:rsid w:val="00B25E6B"/>
    <w:rsid w:val="00B62F51"/>
    <w:rsid w:val="00B707C3"/>
    <w:rsid w:val="00B849A9"/>
    <w:rsid w:val="00BC2428"/>
    <w:rsid w:val="00BD03A6"/>
    <w:rsid w:val="00C00CFD"/>
    <w:rsid w:val="00C02B29"/>
    <w:rsid w:val="00C1447A"/>
    <w:rsid w:val="00C221A8"/>
    <w:rsid w:val="00C34935"/>
    <w:rsid w:val="00C4213D"/>
    <w:rsid w:val="00C4778D"/>
    <w:rsid w:val="00C650A1"/>
    <w:rsid w:val="00C72993"/>
    <w:rsid w:val="00C75CEC"/>
    <w:rsid w:val="00C8106B"/>
    <w:rsid w:val="00C8429D"/>
    <w:rsid w:val="00CA35C8"/>
    <w:rsid w:val="00CB0C7F"/>
    <w:rsid w:val="00CB4D46"/>
    <w:rsid w:val="00CC4A19"/>
    <w:rsid w:val="00CD57B4"/>
    <w:rsid w:val="00CE3055"/>
    <w:rsid w:val="00CE77B5"/>
    <w:rsid w:val="00D166C2"/>
    <w:rsid w:val="00D33BA0"/>
    <w:rsid w:val="00D43CA0"/>
    <w:rsid w:val="00D514CE"/>
    <w:rsid w:val="00D55214"/>
    <w:rsid w:val="00D86414"/>
    <w:rsid w:val="00D972E7"/>
    <w:rsid w:val="00DB5B99"/>
    <w:rsid w:val="00DB645B"/>
    <w:rsid w:val="00DF0B43"/>
    <w:rsid w:val="00DF32FA"/>
    <w:rsid w:val="00E00E10"/>
    <w:rsid w:val="00E10B88"/>
    <w:rsid w:val="00E132E7"/>
    <w:rsid w:val="00E4442E"/>
    <w:rsid w:val="00E721A6"/>
    <w:rsid w:val="00E73132"/>
    <w:rsid w:val="00E81C9C"/>
    <w:rsid w:val="00EA04B2"/>
    <w:rsid w:val="00EA12FD"/>
    <w:rsid w:val="00EB6BE2"/>
    <w:rsid w:val="00EC1F08"/>
    <w:rsid w:val="00ED58D0"/>
    <w:rsid w:val="00EE386B"/>
    <w:rsid w:val="00EF0EFC"/>
    <w:rsid w:val="00EF3DC4"/>
    <w:rsid w:val="00EF57D5"/>
    <w:rsid w:val="00F02C64"/>
    <w:rsid w:val="00F1607F"/>
    <w:rsid w:val="00F225C3"/>
    <w:rsid w:val="00F319C7"/>
    <w:rsid w:val="00F42406"/>
    <w:rsid w:val="00F452DB"/>
    <w:rsid w:val="00F703B7"/>
    <w:rsid w:val="00FB28D2"/>
    <w:rsid w:val="00FB4744"/>
    <w:rsid w:val="00FC2071"/>
    <w:rsid w:val="00FC242A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s16">
    <w:name w:val="s_16"/>
    <w:basedOn w:val="a"/>
    <w:rsid w:val="004444C6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937F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13366-AF22-427D-8C3A-A839CFD6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42</cp:revision>
  <cp:lastPrinted>2020-11-20T18:46:00Z</cp:lastPrinted>
  <dcterms:created xsi:type="dcterms:W3CDTF">2016-05-03T18:37:00Z</dcterms:created>
  <dcterms:modified xsi:type="dcterms:W3CDTF">2023-03-01T07:40:00Z</dcterms:modified>
</cp:coreProperties>
</file>